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5F9" w:rsidRDefault="007B55F9">
      <w:r>
        <w:t>Klasa 7 – 0.6.04.</w:t>
      </w:r>
    </w:p>
    <w:p w:rsidR="007B55F9" w:rsidRDefault="007B55F9"/>
    <w:p w:rsidR="007B55F9" w:rsidRDefault="007B55F9">
      <w:pPr>
        <w:rPr>
          <w:b/>
          <w:bCs/>
        </w:rPr>
      </w:pPr>
      <w:r>
        <w:t xml:space="preserve">Temat: </w:t>
      </w:r>
      <w:bookmarkStart w:id="0" w:name="_GoBack"/>
      <w:r w:rsidRPr="007B55F9">
        <w:rPr>
          <w:b/>
          <w:bCs/>
        </w:rPr>
        <w:t>Rozwiązywanie równań – ćwiczenia.</w:t>
      </w:r>
      <w:bookmarkEnd w:id="0"/>
    </w:p>
    <w:p w:rsidR="007B55F9" w:rsidRDefault="007B55F9">
      <w:pPr>
        <w:rPr>
          <w:b/>
          <w:bCs/>
        </w:rPr>
      </w:pPr>
    </w:p>
    <w:p w:rsidR="007B55F9" w:rsidRDefault="007B55F9">
      <w:pPr>
        <w:rPr>
          <w:b/>
          <w:bCs/>
        </w:rPr>
      </w:pPr>
      <w:r>
        <w:rPr>
          <w:b/>
          <w:bCs/>
        </w:rPr>
        <w:t>Proszę przeanalizować i przepisać poniższe równania.</w:t>
      </w:r>
    </w:p>
    <w:p w:rsidR="007B55F9" w:rsidRDefault="007B55F9">
      <w:pPr>
        <w:rPr>
          <w:b/>
          <w:bCs/>
          <w:color w:val="FF0000"/>
        </w:rPr>
      </w:pPr>
      <w:r w:rsidRPr="007B55F9">
        <w:rPr>
          <w:b/>
          <w:bCs/>
          <w:color w:val="FF0000"/>
        </w:rPr>
        <w:t>Dawid:</w:t>
      </w:r>
    </w:p>
    <w:p w:rsidR="00430863" w:rsidRDefault="00430863">
      <w:pPr>
        <w:rPr>
          <w:b/>
          <w:bCs/>
          <w:color w:val="FF0000"/>
        </w:rPr>
      </w:pPr>
      <w:r>
        <w:rPr>
          <w:b/>
          <w:bCs/>
          <w:color w:val="FF0000"/>
        </w:rPr>
        <w:t>Proszę przeanalizować i przepisać poniższe przykłady.</w:t>
      </w:r>
    </w:p>
    <w:p w:rsidR="00430863" w:rsidRDefault="002D5C13">
      <w:pPr>
        <w:rPr>
          <w:b/>
          <w:bCs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6229350" cy="372427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385623" w:themeColor="accent6" w:themeShade="80"/>
          <w:sz w:val="28"/>
          <w:szCs w:val="28"/>
        </w:rPr>
        <w:t>W przykładzie mamy dodawanie więc na strzałkach w dół wykonujemy odejmowanie, np.:</w:t>
      </w:r>
    </w:p>
    <w:p w:rsidR="002D5C13" w:rsidRDefault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 xml:space="preserve">W przykładzie mamy </w:t>
      </w:r>
      <w:r>
        <w:rPr>
          <w:b/>
          <w:bCs/>
          <w:color w:val="385623" w:themeColor="accent6" w:themeShade="80"/>
          <w:sz w:val="28"/>
          <w:szCs w:val="28"/>
        </w:rPr>
        <w:t>odejmowanie</w:t>
      </w:r>
      <w:r>
        <w:rPr>
          <w:b/>
          <w:bCs/>
          <w:color w:val="385623" w:themeColor="accent6" w:themeShade="80"/>
          <w:sz w:val="28"/>
          <w:szCs w:val="28"/>
        </w:rPr>
        <w:t xml:space="preserve"> więc na strzałkach w dół wykonujemy </w:t>
      </w:r>
      <w:r>
        <w:rPr>
          <w:b/>
          <w:bCs/>
          <w:color w:val="385623" w:themeColor="accent6" w:themeShade="80"/>
          <w:sz w:val="28"/>
          <w:szCs w:val="28"/>
        </w:rPr>
        <w:t>dodawanie</w:t>
      </w:r>
      <w:r>
        <w:rPr>
          <w:b/>
          <w:bCs/>
          <w:color w:val="385623" w:themeColor="accent6" w:themeShade="80"/>
          <w:sz w:val="28"/>
          <w:szCs w:val="28"/>
        </w:rPr>
        <w:t>, np.:</w:t>
      </w: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10160</wp:posOffset>
            </wp:positionV>
            <wp:extent cx="5438696" cy="26860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23" cy="26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lastRenderedPageBreak/>
        <w:t xml:space="preserve">W przykładzie mamy </w:t>
      </w:r>
      <w:r>
        <w:rPr>
          <w:b/>
          <w:bCs/>
          <w:color w:val="385623" w:themeColor="accent6" w:themeShade="80"/>
          <w:sz w:val="28"/>
          <w:szCs w:val="28"/>
        </w:rPr>
        <w:t>mnożenie</w:t>
      </w:r>
      <w:r>
        <w:rPr>
          <w:b/>
          <w:bCs/>
          <w:color w:val="385623" w:themeColor="accent6" w:themeShade="80"/>
          <w:sz w:val="28"/>
          <w:szCs w:val="28"/>
        </w:rPr>
        <w:t xml:space="preserve"> więc na strzałkach w dół wykonujemy </w:t>
      </w:r>
      <w:r>
        <w:rPr>
          <w:b/>
          <w:bCs/>
          <w:color w:val="385623" w:themeColor="accent6" w:themeShade="80"/>
          <w:sz w:val="28"/>
          <w:szCs w:val="28"/>
        </w:rPr>
        <w:t>dzielenie</w:t>
      </w:r>
      <w:r>
        <w:rPr>
          <w:b/>
          <w:bCs/>
          <w:color w:val="385623" w:themeColor="accent6" w:themeShade="80"/>
          <w:sz w:val="28"/>
          <w:szCs w:val="28"/>
        </w:rPr>
        <w:t>, np.:</w:t>
      </w: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6000750" cy="3476625"/>
            <wp:effectExtent l="0" t="0" r="0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</w:p>
    <w:p w:rsidR="002D5C13" w:rsidRDefault="002D5C13" w:rsidP="002D5C13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 xml:space="preserve">W przykładzie mamy </w:t>
      </w:r>
      <w:r>
        <w:rPr>
          <w:b/>
          <w:bCs/>
          <w:color w:val="385623" w:themeColor="accent6" w:themeShade="80"/>
          <w:sz w:val="28"/>
          <w:szCs w:val="28"/>
        </w:rPr>
        <w:t>dzielenie</w:t>
      </w:r>
      <w:r>
        <w:rPr>
          <w:b/>
          <w:bCs/>
          <w:color w:val="385623" w:themeColor="accent6" w:themeShade="80"/>
          <w:sz w:val="28"/>
          <w:szCs w:val="28"/>
        </w:rPr>
        <w:t xml:space="preserve"> więc na strzałkach w dół wykonujemy </w:t>
      </w:r>
      <w:r>
        <w:rPr>
          <w:b/>
          <w:bCs/>
          <w:color w:val="385623" w:themeColor="accent6" w:themeShade="80"/>
          <w:sz w:val="28"/>
          <w:szCs w:val="28"/>
        </w:rPr>
        <w:t>mnożenie</w:t>
      </w:r>
      <w:r>
        <w:rPr>
          <w:b/>
          <w:bCs/>
          <w:color w:val="385623" w:themeColor="accent6" w:themeShade="80"/>
          <w:sz w:val="28"/>
          <w:szCs w:val="28"/>
        </w:rPr>
        <w:t>, np.:</w:t>
      </w:r>
    </w:p>
    <w:p w:rsidR="00430863" w:rsidRPr="002D5C13" w:rsidRDefault="002D5C13">
      <w:pPr>
        <w:rPr>
          <w:b/>
          <w:bCs/>
          <w:color w:val="385623" w:themeColor="accent6" w:themeShade="80"/>
          <w:sz w:val="28"/>
          <w:szCs w:val="28"/>
        </w:rPr>
      </w:pPr>
      <w:r>
        <w:rPr>
          <w:noProof/>
        </w:rPr>
        <w:drawing>
          <wp:inline distT="0" distB="0" distL="0" distR="0">
            <wp:extent cx="6028145" cy="40474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20" cy="405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863" w:rsidRPr="007B55F9" w:rsidRDefault="00430863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Rozwiąż</w:t>
      </w:r>
      <w:r w:rsidR="002D5C13">
        <w:rPr>
          <w:b/>
          <w:bCs/>
          <w:color w:val="FF0000"/>
        </w:rPr>
        <w:t xml:space="preserve"> poniższe </w:t>
      </w:r>
      <w:proofErr w:type="spellStart"/>
      <w:r w:rsidR="002D5C13">
        <w:rPr>
          <w:b/>
          <w:bCs/>
          <w:color w:val="FF0000"/>
        </w:rPr>
        <w:t>przykąłdy</w:t>
      </w:r>
      <w:proofErr w:type="spellEnd"/>
      <w:r>
        <w:rPr>
          <w:b/>
          <w:bCs/>
          <w:color w:val="FF0000"/>
        </w:rPr>
        <w:t xml:space="preserve"> w ten sam sposób jak jest to zrobione w przykładach wyżej</w:t>
      </w:r>
      <w:r w:rsidR="002D5C13">
        <w:rPr>
          <w:b/>
          <w:bCs/>
          <w:color w:val="FF0000"/>
        </w:rPr>
        <w:t xml:space="preserve">, zrób zdjęcie i wyślij na </w:t>
      </w:r>
      <w:proofErr w:type="spellStart"/>
      <w:r w:rsidR="002D5C13">
        <w:rPr>
          <w:b/>
          <w:bCs/>
          <w:color w:val="FF0000"/>
        </w:rPr>
        <w:t>msenegera</w:t>
      </w:r>
      <w:proofErr w:type="spellEnd"/>
      <w:r w:rsidR="002D5C13">
        <w:rPr>
          <w:b/>
          <w:bCs/>
          <w:color w:val="FF0000"/>
        </w:rPr>
        <w:t xml:space="preserve"> do godziny 18, tego typu przykłady będą na kartkówce w środę.</w:t>
      </w:r>
    </w:p>
    <w:p w:rsidR="007B55F9" w:rsidRDefault="002D5C13">
      <w:pPr>
        <w:rPr>
          <w:b/>
          <w:bCs/>
          <w:sz w:val="28"/>
          <w:szCs w:val="28"/>
        </w:rPr>
      </w:pPr>
      <w:r w:rsidRPr="002D5C13">
        <w:rPr>
          <w:b/>
          <w:bCs/>
          <w:sz w:val="28"/>
          <w:szCs w:val="28"/>
        </w:rPr>
        <w:t xml:space="preserve">Praca domowa Dawid: </w:t>
      </w:r>
    </w:p>
    <w:p w:rsidR="002D5C13" w:rsidRDefault="002D5C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Rozwiąż równania:</w:t>
      </w:r>
    </w:p>
    <w:p w:rsidR="002D5C13" w:rsidRDefault="002D5C13" w:rsidP="002D5C13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 + 7 = 40</w:t>
      </w:r>
    </w:p>
    <w:p w:rsidR="002D5C13" w:rsidRDefault="002D5C13" w:rsidP="002D5C13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x- 5 = 34</w:t>
      </w:r>
    </w:p>
    <w:p w:rsidR="002D5C13" w:rsidRDefault="007826A3" w:rsidP="002D5C13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 ∙ x = 18</w:t>
      </w:r>
    </w:p>
    <w:p w:rsidR="007826A3" w:rsidRDefault="007826A3" w:rsidP="002D5C13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x : 8 = 3</w:t>
      </w:r>
    </w:p>
    <w:p w:rsidR="007826A3" w:rsidRDefault="007826A3" w:rsidP="002D5C13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 + 11 = 46</w:t>
      </w:r>
    </w:p>
    <w:p w:rsidR="00430863" w:rsidRPr="007826A3" w:rsidRDefault="007826A3" w:rsidP="007826A3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x : 9 = 5 </w:t>
      </w:r>
    </w:p>
    <w:p w:rsidR="007B55F9" w:rsidRPr="007826A3" w:rsidRDefault="007B55F9">
      <w:pPr>
        <w:rPr>
          <w:b/>
          <w:bCs/>
          <w:color w:val="C00000"/>
          <w:sz w:val="28"/>
          <w:szCs w:val="28"/>
        </w:rPr>
      </w:pPr>
      <w:r w:rsidRPr="007826A3">
        <w:rPr>
          <w:b/>
          <w:bCs/>
          <w:color w:val="C00000"/>
          <w:sz w:val="28"/>
          <w:szCs w:val="28"/>
        </w:rPr>
        <w:t>Reszta klasy:</w:t>
      </w:r>
    </w:p>
    <w:p w:rsidR="00FE3871" w:rsidRPr="00FE3871" w:rsidRDefault="00FE3871">
      <w:pPr>
        <w:rPr>
          <w:b/>
          <w:bCs/>
        </w:rPr>
      </w:pPr>
      <w:r>
        <w:rPr>
          <w:b/>
          <w:bCs/>
        </w:rPr>
        <w:t xml:space="preserve">Rozwiąż poniższe równia(tego typu równania będą na kartkówce, jeśli któreś przykłady sprawią Ci problem napisz na </w:t>
      </w:r>
      <w:proofErr w:type="spellStart"/>
      <w:r>
        <w:rPr>
          <w:b/>
          <w:bCs/>
        </w:rPr>
        <w:t>mesengerze</w:t>
      </w:r>
      <w:proofErr w:type="spellEnd"/>
      <w:r>
        <w:rPr>
          <w:b/>
          <w:bCs/>
        </w:rPr>
        <w:t>). Obok równia podaje kolorem zielonym wskazówki do danych przykładów.</w:t>
      </w:r>
    </w:p>
    <w:p w:rsidR="00FE3871" w:rsidRDefault="00FE3871" w:rsidP="00FE3871">
      <w:pPr>
        <w:pStyle w:val="Akapitzlist"/>
        <w:numPr>
          <w:ilvl w:val="0"/>
          <w:numId w:val="1"/>
        </w:numPr>
      </w:pPr>
      <w:r>
        <w:t xml:space="preserve">x+ 4 = 13  </w:t>
      </w:r>
    </w:p>
    <w:p w:rsidR="00FE3871" w:rsidRDefault="00FE3871" w:rsidP="00FE3871">
      <w:pPr>
        <w:pStyle w:val="Akapitzlist"/>
        <w:numPr>
          <w:ilvl w:val="0"/>
          <w:numId w:val="1"/>
        </w:numPr>
      </w:pPr>
      <w:r>
        <w:t>-2 x + 3 = 7</w:t>
      </w:r>
    </w:p>
    <w:p w:rsidR="00FE3871" w:rsidRDefault="00FE3871" w:rsidP="00FE3871">
      <w:pPr>
        <w:pStyle w:val="Akapitzlist"/>
        <w:numPr>
          <w:ilvl w:val="0"/>
          <w:numId w:val="1"/>
        </w:numPr>
      </w:pPr>
      <w:r>
        <w:t>3 x – 4 = 5x</w:t>
      </w:r>
    </w:p>
    <w:p w:rsidR="00FE3871" w:rsidRDefault="00FE3871" w:rsidP="00FE3871">
      <w:pPr>
        <w:pStyle w:val="Akapitzlist"/>
        <w:numPr>
          <w:ilvl w:val="0"/>
          <w:numId w:val="1"/>
        </w:numPr>
      </w:pPr>
      <w:r>
        <w:t>4x + 7 – x + 2 = 9</w:t>
      </w:r>
    </w:p>
    <w:p w:rsidR="00FE3871" w:rsidRDefault="00FE3871" w:rsidP="00FE3871">
      <w:pPr>
        <w:pStyle w:val="Akapitzlist"/>
        <w:numPr>
          <w:ilvl w:val="0"/>
          <w:numId w:val="1"/>
        </w:numPr>
      </w:pPr>
      <w:r>
        <w:t>5x – 2(x+4) = 10    -</w:t>
      </w:r>
      <w:r>
        <w:rPr>
          <w:color w:val="385623" w:themeColor="accent6" w:themeShade="80"/>
        </w:rPr>
        <w:t xml:space="preserve">w pierwszej kolejności pozbywamy się nawiasów, czyli mnożymy liczy w nawiasie przez liczbę przed nawiasem, zwróćcie uwagę, że liczba przed nawiasem jest liczbą ujemna. </w:t>
      </w:r>
      <w:r>
        <w:t xml:space="preserve"> </w:t>
      </w:r>
    </w:p>
    <w:p w:rsidR="00FE3871" w:rsidRDefault="00FE3871" w:rsidP="00FE3871">
      <w:pPr>
        <w:pStyle w:val="Akapitzlist"/>
        <w:numPr>
          <w:ilvl w:val="0"/>
          <w:numId w:val="1"/>
        </w:numPr>
      </w:pPr>
      <w:r>
        <w:t xml:space="preserve">2x – 3 = 2 ( 1 + x)  - </w:t>
      </w:r>
      <w:r>
        <w:rPr>
          <w:color w:val="385623" w:themeColor="accent6" w:themeShade="80"/>
        </w:rPr>
        <w:t>w pierwszej kolejności pozbywamy się nawiasów, czyli mnożymy liczy w nawiasie przez liczbę przed nawiasem</w:t>
      </w:r>
    </w:p>
    <w:p w:rsidR="00FE3871" w:rsidRPr="00FE3871" w:rsidRDefault="00FE3871" w:rsidP="00FE3871">
      <w:pPr>
        <w:pStyle w:val="Akapitzlist"/>
        <w:numPr>
          <w:ilvl w:val="0"/>
          <w:numId w:val="1"/>
        </w:numPr>
        <w:rPr>
          <w:rFonts w:eastAsiaTheme="minorEastAsia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 xml:space="preserve"> 1-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7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7</m:t>
            </m:r>
          </m:den>
        </m:f>
      </m:oMath>
      <w:r>
        <w:rPr>
          <w:rFonts w:eastAsiaTheme="minorEastAsia"/>
          <w:sz w:val="32"/>
          <w:szCs w:val="32"/>
        </w:rPr>
        <w:t xml:space="preserve">  - </w:t>
      </w:r>
      <w:r>
        <w:rPr>
          <w:rFonts w:eastAsiaTheme="minorEastAsia"/>
          <w:color w:val="385623" w:themeColor="accent6" w:themeShade="80"/>
        </w:rPr>
        <w:t>w pierwszej kolejności pozbywamy się ułamków, ponieważ mamy tu jednakowy mianownik mnożymy wszystko przez ten mianownik</w:t>
      </w:r>
    </w:p>
    <w:p w:rsidR="00FE3871" w:rsidRPr="00FE3871" w:rsidRDefault="00FE3871" w:rsidP="00FE3871">
      <w:pPr>
        <w:pStyle w:val="Akapitzlist"/>
        <w:numPr>
          <w:ilvl w:val="0"/>
          <w:numId w:val="1"/>
        </w:numPr>
        <w:rPr>
          <w:rFonts w:eastAsiaTheme="minorEastAsia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 xml:space="preserve"> x-5=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x+1</m:t>
        </m:r>
      </m:oMath>
      <w:r>
        <w:rPr>
          <w:rFonts w:eastAsiaTheme="minorEastAsia"/>
          <w:sz w:val="32"/>
          <w:szCs w:val="32"/>
        </w:rPr>
        <w:t xml:space="preserve"> -</w:t>
      </w:r>
      <w:r>
        <w:rPr>
          <w:rFonts w:eastAsiaTheme="minorEastAsia"/>
          <w:color w:val="385623" w:themeColor="accent6" w:themeShade="80"/>
        </w:rPr>
        <w:t>w pierwszej kolejności pozbywamy się ułamków, ponieważ mamy tu jednakowy mianownik mnożymy wszystko przez ten mianownik</w:t>
      </w:r>
    </w:p>
    <w:p w:rsidR="00FE3871" w:rsidRPr="00FE3871" w:rsidRDefault="00FE3871" w:rsidP="00FE3871">
      <w:pPr>
        <w:pStyle w:val="Akapitzlist"/>
        <w:numPr>
          <w:ilvl w:val="0"/>
          <w:numId w:val="1"/>
        </w:numPr>
        <w:rPr>
          <w:rFonts w:eastAsiaTheme="minorEastAsia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2x+3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5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2-x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-x</m:t>
        </m:r>
      </m:oMath>
      <w:r>
        <w:rPr>
          <w:rFonts w:eastAsiaTheme="minorEastAsia"/>
          <w:sz w:val="32"/>
          <w:szCs w:val="32"/>
        </w:rPr>
        <w:t xml:space="preserve"> -</w:t>
      </w:r>
      <w:r w:rsidRPr="00FE3871">
        <w:rPr>
          <w:rFonts w:eastAsiaTheme="minorEastAsia"/>
          <w:color w:val="385623" w:themeColor="accent6" w:themeShade="80"/>
        </w:rPr>
        <w:t xml:space="preserve"> </w:t>
      </w:r>
      <w:r>
        <w:rPr>
          <w:rFonts w:eastAsiaTheme="minorEastAsia"/>
          <w:color w:val="385623" w:themeColor="accent6" w:themeShade="80"/>
        </w:rPr>
        <w:t xml:space="preserve">w pierwszej kolejności pozbywamy się ułamków, ponieważ mamy tu </w:t>
      </w:r>
      <w:r w:rsidR="00430863">
        <w:rPr>
          <w:rFonts w:eastAsiaTheme="minorEastAsia"/>
          <w:color w:val="385623" w:themeColor="accent6" w:themeShade="80"/>
        </w:rPr>
        <w:t>dwa różne mianowniki mnożymy całość przez wspólny mianownik</w:t>
      </w:r>
    </w:p>
    <w:p w:rsidR="00FE3871" w:rsidRPr="00FE3871" w:rsidRDefault="00FE3871" w:rsidP="00FE3871">
      <w:pPr>
        <w:pStyle w:val="Akapitzlist"/>
        <w:numPr>
          <w:ilvl w:val="0"/>
          <w:numId w:val="1"/>
        </w:numPr>
        <w:rPr>
          <w:rFonts w:eastAsiaTheme="minorEastAsia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x+1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x-1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den>
        </m:f>
      </m:oMath>
      <w:r w:rsidR="00430863">
        <w:rPr>
          <w:rFonts w:eastAsiaTheme="minorEastAsia"/>
          <w:sz w:val="32"/>
          <w:szCs w:val="32"/>
        </w:rPr>
        <w:t xml:space="preserve">  -</w:t>
      </w:r>
      <w:r w:rsidR="00430863" w:rsidRPr="00FE3871">
        <w:rPr>
          <w:rFonts w:eastAsiaTheme="minorEastAsia"/>
          <w:color w:val="385623" w:themeColor="accent6" w:themeShade="80"/>
        </w:rPr>
        <w:t xml:space="preserve"> </w:t>
      </w:r>
      <w:r w:rsidR="00430863">
        <w:rPr>
          <w:rFonts w:eastAsiaTheme="minorEastAsia"/>
          <w:color w:val="385623" w:themeColor="accent6" w:themeShade="80"/>
        </w:rPr>
        <w:t>w pierwszej kolejności pozbywamy się ułamków, ponieważ mamy tu trzy różne mianowniki mnożymy całość przez wspólny mianownik</w:t>
      </w:r>
    </w:p>
    <w:p w:rsidR="007B55F9" w:rsidRPr="007B55F9" w:rsidRDefault="00430863" w:rsidP="007B55F9">
      <w:pPr>
        <w:rPr>
          <w:color w:val="FF0000"/>
        </w:rPr>
      </w:pPr>
      <w:r>
        <w:rPr>
          <w:rFonts w:eastAsiaTheme="minorEastAsia"/>
          <w:color w:val="FF0000"/>
        </w:rPr>
        <w:t xml:space="preserve">W </w:t>
      </w:r>
      <w:r w:rsidR="007B55F9" w:rsidRPr="001154BA">
        <w:rPr>
          <w:rFonts w:eastAsiaTheme="minorEastAsia"/>
          <w:color w:val="FF0000"/>
        </w:rPr>
        <w:t xml:space="preserve"> razie pytań i wątpliwości proszę o wiadomość na grupie na </w:t>
      </w:r>
      <w:proofErr w:type="spellStart"/>
      <w:r w:rsidR="007B55F9" w:rsidRPr="001154BA">
        <w:rPr>
          <w:rFonts w:eastAsiaTheme="minorEastAsia"/>
          <w:color w:val="FF0000"/>
        </w:rPr>
        <w:t>mesengerze</w:t>
      </w:r>
      <w:proofErr w:type="spellEnd"/>
      <w:r w:rsidR="007B55F9" w:rsidRPr="001154BA">
        <w:rPr>
          <w:rFonts w:eastAsiaTheme="minorEastAsia"/>
          <w:color w:val="FF0000"/>
        </w:rPr>
        <w:t xml:space="preserve"> i czekam na wasze </w:t>
      </w:r>
      <w:r w:rsidR="007B55F9">
        <w:rPr>
          <w:rFonts w:eastAsiaTheme="minorEastAsia"/>
          <w:color w:val="FF0000"/>
        </w:rPr>
        <w:t xml:space="preserve">rozwiązania </w:t>
      </w:r>
      <w:r w:rsidR="007B55F9" w:rsidRPr="001154BA">
        <w:rPr>
          <w:rFonts w:eastAsiaTheme="minorEastAsia"/>
          <w:color w:val="FF0000"/>
        </w:rPr>
        <w:t>do godziny 18.</w:t>
      </w:r>
      <w:r w:rsidR="007B55F9">
        <w:rPr>
          <w:rFonts w:eastAsiaTheme="minorEastAsia"/>
          <w:color w:val="FF0000"/>
        </w:rPr>
        <w:t xml:space="preserve"> Proszę spróbować samodzielnie rozwiązać przykłady </w:t>
      </w:r>
      <w:r w:rsidR="007B55F9" w:rsidRPr="007B55F9">
        <w:rPr>
          <w:color w:val="FF0000"/>
        </w:rPr>
        <w:t>bo w środę będzie kartkówka, we wtorek podam jak to będzie wyglądało.</w:t>
      </w:r>
    </w:p>
    <w:p w:rsidR="007B55F9" w:rsidRPr="007826A3" w:rsidRDefault="007B55F9">
      <w:pPr>
        <w:rPr>
          <w:rFonts w:eastAsiaTheme="minorEastAsia"/>
          <w:color w:val="FF0000"/>
        </w:rPr>
      </w:pPr>
      <w:r w:rsidRPr="001154BA">
        <w:rPr>
          <w:rFonts w:eastAsiaTheme="minorEastAsia"/>
          <w:color w:val="FF0000"/>
        </w:rPr>
        <w:t xml:space="preserve"> Powodzenia! </w:t>
      </w:r>
    </w:p>
    <w:sectPr w:rsidR="007B55F9" w:rsidRPr="007826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0E4053"/>
    <w:multiLevelType w:val="hybridMultilevel"/>
    <w:tmpl w:val="1A301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06F2B"/>
    <w:multiLevelType w:val="hybridMultilevel"/>
    <w:tmpl w:val="41722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5F9"/>
    <w:rsid w:val="002D5C13"/>
    <w:rsid w:val="00430863"/>
    <w:rsid w:val="007826A3"/>
    <w:rsid w:val="007B55F9"/>
    <w:rsid w:val="00FE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7A64D"/>
  <w15:chartTrackingRefBased/>
  <w15:docId w15:val="{84A31793-F8F9-471E-A9E5-6413BB1B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3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319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Jan</dc:creator>
  <cp:keywords/>
  <dc:description/>
  <cp:lastModifiedBy>Ania Jan</cp:lastModifiedBy>
  <cp:revision>1</cp:revision>
  <dcterms:created xsi:type="dcterms:W3CDTF">2020-04-05T19:25:00Z</dcterms:created>
  <dcterms:modified xsi:type="dcterms:W3CDTF">2020-04-05T22:34:00Z</dcterms:modified>
</cp:coreProperties>
</file>