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81" w:rsidRDefault="00677481">
      <w:r>
        <w:t>18.05. – zajęcia wyrównawcze</w:t>
      </w:r>
    </w:p>
    <w:p w:rsidR="00677481" w:rsidRDefault="00677481"/>
    <w:p w:rsidR="00677481" w:rsidRDefault="00677481">
      <w:r>
        <w:t>Obejrzyj poniższy filmik:</w:t>
      </w:r>
    </w:p>
    <w:p w:rsidR="00677481" w:rsidRDefault="00677481">
      <w:hyperlink r:id="rId4" w:history="1">
        <w:r w:rsidRPr="00A96D58">
          <w:rPr>
            <w:rStyle w:val="Hipercze"/>
          </w:rPr>
          <w:t>https://pistacja.tv/film/mat00299-pojecie-potegi?playlist=45</w:t>
        </w:r>
      </w:hyperlink>
    </w:p>
    <w:p w:rsidR="00677481" w:rsidRDefault="00677481">
      <w:r>
        <w:t>poćwicz obliczanie potęg korzystając z zadań znajdujących się w poniższym linku:</w:t>
      </w:r>
    </w:p>
    <w:p w:rsidR="00677481" w:rsidRDefault="00677481">
      <w:hyperlink r:id="rId5" w:history="1">
        <w:r w:rsidRPr="00A96D58">
          <w:rPr>
            <w:rStyle w:val="Hipercze"/>
          </w:rPr>
          <w:t>https://www.matzoo.pl/klasa7/8</w:t>
        </w:r>
      </w:hyperlink>
    </w:p>
    <w:p w:rsidR="00677481" w:rsidRDefault="00677481">
      <w:bookmarkStart w:id="0" w:name="_GoBack"/>
      <w:bookmarkEnd w:id="0"/>
    </w:p>
    <w:sectPr w:rsidR="0067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81"/>
    <w:rsid w:val="006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07AF"/>
  <w15:chartTrackingRefBased/>
  <w15:docId w15:val="{4780C460-4340-4A8B-8965-4CEFF73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4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7/8" TargetMode="External"/><Relationship Id="rId4" Type="http://schemas.openxmlformats.org/officeDocument/2006/relationships/hyperlink" Target="https://pistacja.tv/film/mat00299-pojecie-potegi?playlist=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2020-06-11T20:20:00Z</dcterms:created>
  <dcterms:modified xsi:type="dcterms:W3CDTF">2020-06-11T20:24:00Z</dcterms:modified>
</cp:coreProperties>
</file>